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432BC34" w14:textId="31620F20" w:rsidR="00871C43" w:rsidRPr="003B18FC" w:rsidRDefault="00871C43">
      <w:pPr>
        <w:rPr>
          <w:sz w:val="21"/>
          <w:szCs w:val="21"/>
        </w:rPr>
      </w:pPr>
    </w:p>
    <w:p w14:paraId="1E9BC3B0" w14:textId="1921B0EC" w:rsidR="00982C2E" w:rsidRPr="003B18FC" w:rsidRDefault="00982C2E" w:rsidP="00890531">
      <w:pPr>
        <w:jc w:val="center"/>
        <w:rPr>
          <w:b/>
          <w:bCs/>
          <w:sz w:val="32"/>
          <w:szCs w:val="32"/>
        </w:rPr>
      </w:pPr>
      <w:r w:rsidRPr="003B18FC">
        <w:rPr>
          <w:b/>
          <w:bCs/>
          <w:sz w:val="32"/>
          <w:szCs w:val="32"/>
        </w:rPr>
        <w:t xml:space="preserve">PanneauPocket au service des habitants de la </w:t>
      </w:r>
      <w:r w:rsidR="000750E1" w:rsidRPr="003B18FC">
        <w:rPr>
          <w:b/>
          <w:bCs/>
          <w:sz w:val="32"/>
          <w:szCs w:val="32"/>
        </w:rPr>
        <w:t>Communauté de Communes</w:t>
      </w:r>
      <w:r w:rsidRPr="003B18FC">
        <w:rPr>
          <w:b/>
          <w:bCs/>
          <w:sz w:val="32"/>
          <w:szCs w:val="32"/>
        </w:rPr>
        <w:t xml:space="preserve"> XXXX</w:t>
      </w:r>
    </w:p>
    <w:p w14:paraId="1EBD41FB" w14:textId="3D55028A" w:rsidR="00982C2E" w:rsidRPr="00B90154" w:rsidRDefault="00982C2E">
      <w:pPr>
        <w:rPr>
          <w:color w:val="1A9FFC"/>
        </w:rPr>
      </w:pPr>
    </w:p>
    <w:p w14:paraId="50A589C3" w14:textId="19EB0356" w:rsidR="00982C2E" w:rsidRPr="00B90154" w:rsidRDefault="00982C2E" w:rsidP="00F76F43">
      <w:pPr>
        <w:ind w:right="-426"/>
        <w:rPr>
          <w:b/>
          <w:bCs/>
          <w:i/>
          <w:iCs/>
          <w:color w:val="1A9FFC"/>
        </w:rPr>
      </w:pPr>
      <w:r w:rsidRPr="00B90154">
        <w:rPr>
          <w:b/>
          <w:bCs/>
          <w:i/>
          <w:iCs/>
          <w:color w:val="1A9FFC"/>
        </w:rPr>
        <w:t xml:space="preserve">La </w:t>
      </w:r>
      <w:r w:rsidR="000750E1">
        <w:rPr>
          <w:b/>
          <w:bCs/>
          <w:i/>
          <w:iCs/>
          <w:color w:val="1A9FFC"/>
        </w:rPr>
        <w:t>communauté de Communes</w:t>
      </w:r>
      <w:r w:rsidRPr="00B90154">
        <w:rPr>
          <w:b/>
          <w:bCs/>
          <w:i/>
          <w:iCs/>
          <w:color w:val="1A9FFC"/>
        </w:rPr>
        <w:t xml:space="preserve"> XXXX </w:t>
      </w:r>
      <w:r w:rsidR="00B20818">
        <w:rPr>
          <w:b/>
          <w:bCs/>
          <w:i/>
          <w:iCs/>
          <w:color w:val="1A9FFC"/>
        </w:rPr>
        <w:t>s’est équipée de PanneauPocket, l’application d’information</w:t>
      </w:r>
      <w:r w:rsidR="00FD37EA">
        <w:rPr>
          <w:b/>
          <w:bCs/>
          <w:i/>
          <w:iCs/>
          <w:color w:val="1A9FFC"/>
        </w:rPr>
        <w:t>s</w:t>
      </w:r>
      <w:r w:rsidR="00B20818">
        <w:rPr>
          <w:b/>
          <w:bCs/>
          <w:i/>
          <w:iCs/>
          <w:color w:val="1A9FFC"/>
        </w:rPr>
        <w:t xml:space="preserve"> et d’alertes, dans le but d’être au plus proche de ses</w:t>
      </w:r>
      <w:r w:rsidRPr="00B90154">
        <w:rPr>
          <w:b/>
          <w:bCs/>
          <w:i/>
          <w:iCs/>
          <w:color w:val="1A9FFC"/>
        </w:rPr>
        <w:t xml:space="preserve"> habitants. </w:t>
      </w:r>
    </w:p>
    <w:p w14:paraId="12A2DE5A" w14:textId="0EF36971" w:rsidR="00982C2E" w:rsidRDefault="00275F1E">
      <w:r>
        <w:rPr>
          <w:noProof/>
        </w:rPr>
        <w:drawing>
          <wp:anchor distT="0" distB="0" distL="114300" distR="114300" simplePos="0" relativeHeight="251666432" behindDoc="0" locked="0" layoutInCell="1" allowOverlap="1" wp14:anchorId="2B20C295" wp14:editId="0147566C">
            <wp:simplePos x="0" y="0"/>
            <wp:positionH relativeFrom="column">
              <wp:posOffset>135890</wp:posOffset>
            </wp:positionH>
            <wp:positionV relativeFrom="paragraph">
              <wp:posOffset>177165</wp:posOffset>
            </wp:positionV>
            <wp:extent cx="2106930" cy="2106930"/>
            <wp:effectExtent l="0" t="0" r="1270" b="127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60F63" w14:textId="6AEF671B" w:rsidR="001901D5" w:rsidRPr="00095D1B" w:rsidRDefault="00871C43" w:rsidP="00F76F43">
      <w:pPr>
        <w:ind w:right="1"/>
        <w:jc w:val="both"/>
      </w:pPr>
      <w:r>
        <w:t>PanneauPocket est</w:t>
      </w:r>
      <w:r w:rsidRPr="00871C43">
        <w:t xml:space="preserve"> </w:t>
      </w:r>
      <w:r w:rsidRPr="00095D1B">
        <w:t xml:space="preserve">une application </w:t>
      </w:r>
      <w:r w:rsidR="00CC59DE" w:rsidRPr="00095D1B">
        <w:t>mobile</w:t>
      </w:r>
      <w:r w:rsidR="009C01FF" w:rsidRPr="00095D1B">
        <w:t xml:space="preserve"> qui permet aux collectivités de</w:t>
      </w:r>
      <w:r w:rsidRPr="00095D1B">
        <w:t xml:space="preserve"> transm</w:t>
      </w:r>
      <w:r w:rsidR="009C01FF" w:rsidRPr="00095D1B">
        <w:t>ettre</w:t>
      </w:r>
      <w:r w:rsidRPr="00095D1B">
        <w:t xml:space="preserve"> en temps réel d</w:t>
      </w:r>
      <w:r w:rsidR="009C01FF" w:rsidRPr="00095D1B">
        <w:t xml:space="preserve">es </w:t>
      </w:r>
      <w:r w:rsidRPr="00095D1B">
        <w:t>alertes, actualités officielles locales et messages de</w:t>
      </w:r>
      <w:r w:rsidR="001901D5" w:rsidRPr="00095D1B">
        <w:t xml:space="preserve"> prévention</w:t>
      </w:r>
      <w:r w:rsidRPr="00095D1B">
        <w:t>.</w:t>
      </w:r>
    </w:p>
    <w:p w14:paraId="330370F4" w14:textId="776CD1FD" w:rsidR="00F35140" w:rsidRDefault="001901D5" w:rsidP="00F76F43">
      <w:pPr>
        <w:ind w:right="1"/>
        <w:jc w:val="both"/>
      </w:pPr>
      <w:r w:rsidRPr="00095D1B">
        <w:t>L</w:t>
      </w:r>
      <w:r w:rsidR="00374B31">
        <w:t>’</w:t>
      </w:r>
      <w:r w:rsidR="00095D1B" w:rsidRPr="00095D1B">
        <w:t>administré</w:t>
      </w:r>
      <w:r w:rsidR="00890531" w:rsidRPr="00095D1B">
        <w:t xml:space="preserve"> met en favoris</w:t>
      </w:r>
      <w:r w:rsidR="00890531" w:rsidRPr="00890531">
        <w:t xml:space="preserve"> </w:t>
      </w:r>
      <w:r w:rsidR="009C01FF">
        <w:t xml:space="preserve">toutes les entités qui </w:t>
      </w:r>
      <w:r w:rsidR="00F35140">
        <w:t>l</w:t>
      </w:r>
      <w:r w:rsidR="00374B31">
        <w:t>’</w:t>
      </w:r>
      <w:r w:rsidR="00F35140">
        <w:t>intéress</w:t>
      </w:r>
      <w:r w:rsidR="00374B31">
        <w:t>e</w:t>
      </w:r>
      <w:r w:rsidR="00F35140">
        <w:t xml:space="preserve"> :</w:t>
      </w:r>
      <w:r w:rsidR="009C01FF">
        <w:t xml:space="preserve"> l</w:t>
      </w:r>
      <w:r w:rsidR="00890531" w:rsidRPr="00890531">
        <w:t>es</w:t>
      </w:r>
      <w:r w:rsidR="00D86B10" w:rsidRPr="00890531">
        <w:t xml:space="preserve"> </w:t>
      </w:r>
      <w:r w:rsidR="00890531" w:rsidRPr="00890531">
        <w:t>Intercommunalités</w:t>
      </w:r>
      <w:r w:rsidR="00F35140">
        <w:t xml:space="preserve"> </w:t>
      </w:r>
      <w:r w:rsidR="00D86B10">
        <w:t xml:space="preserve">et Communes </w:t>
      </w:r>
      <w:r w:rsidR="00F35140">
        <w:t>qui l</w:t>
      </w:r>
      <w:r w:rsidR="00A84BCD">
        <w:t>’</w:t>
      </w:r>
      <w:r w:rsidR="00F35140">
        <w:t xml:space="preserve">entoure, son </w:t>
      </w:r>
      <w:r w:rsidR="00890531" w:rsidRPr="00890531">
        <w:t>Syndicat des eaux</w:t>
      </w:r>
      <w:r w:rsidR="00F35140">
        <w:t xml:space="preserve">, de </w:t>
      </w:r>
      <w:r w:rsidR="00890531" w:rsidRPr="00890531">
        <w:t xml:space="preserve">traitements des ordures ménagères, </w:t>
      </w:r>
      <w:r w:rsidR="00F35140">
        <w:t>l’é</w:t>
      </w:r>
      <w:r w:rsidR="00890531" w:rsidRPr="00890531">
        <w:t>cole</w:t>
      </w:r>
      <w:r w:rsidR="00F35140">
        <w:t xml:space="preserve"> de ses enfants</w:t>
      </w:r>
      <w:r w:rsidR="00890531" w:rsidRPr="00890531">
        <w:t>, </w:t>
      </w:r>
      <w:r w:rsidR="00F35140">
        <w:t xml:space="preserve">la </w:t>
      </w:r>
      <w:r w:rsidR="00890531" w:rsidRPr="00890531">
        <w:t>Gendarmerie</w:t>
      </w:r>
      <w:r w:rsidR="00F35140">
        <w:t xml:space="preserve"> dont il dépend..</w:t>
      </w:r>
      <w:r w:rsidR="00890531" w:rsidRPr="00890531">
        <w:t>.</w:t>
      </w:r>
    </w:p>
    <w:p w14:paraId="3112474A" w14:textId="77777777" w:rsidR="004779A0" w:rsidRDefault="004779A0" w:rsidP="00F76F43">
      <w:pPr>
        <w:ind w:right="1"/>
        <w:jc w:val="both"/>
      </w:pPr>
    </w:p>
    <w:p w14:paraId="4E3D278E" w14:textId="2CA07050" w:rsidR="00871C43" w:rsidRPr="00095D1B" w:rsidRDefault="00F35140" w:rsidP="00095D1B">
      <w:pPr>
        <w:ind w:right="1"/>
        <w:jc w:val="center"/>
        <w:rPr>
          <w:b/>
          <w:bCs/>
        </w:rPr>
      </w:pPr>
      <w:r w:rsidRPr="00095D1B">
        <w:rPr>
          <w:b/>
          <w:bCs/>
        </w:rPr>
        <w:t xml:space="preserve">Tout l’écosystème du citoyen se retrouve </w:t>
      </w:r>
      <w:r w:rsidR="00FD37EA">
        <w:rPr>
          <w:b/>
          <w:bCs/>
        </w:rPr>
        <w:t>sur</w:t>
      </w:r>
      <w:r w:rsidRPr="00095D1B">
        <w:rPr>
          <w:b/>
          <w:bCs/>
        </w:rPr>
        <w:t xml:space="preserve"> 1 seule et unique application</w:t>
      </w:r>
      <w:r w:rsidR="004779A0" w:rsidRPr="00095D1B">
        <w:rPr>
          <w:b/>
          <w:bCs/>
        </w:rPr>
        <w:t> !</w:t>
      </w:r>
    </w:p>
    <w:p w14:paraId="5220CC17" w14:textId="77777777" w:rsidR="00890531" w:rsidRDefault="00890531" w:rsidP="00890531">
      <w:pPr>
        <w:ind w:right="-426"/>
        <w:jc w:val="both"/>
      </w:pPr>
    </w:p>
    <w:p w14:paraId="715B9CA4" w14:textId="44376D2B" w:rsidR="004779A0" w:rsidRDefault="001901D5" w:rsidP="004779A0">
      <w:pPr>
        <w:ind w:right="1"/>
        <w:jc w:val="both"/>
      </w:pPr>
      <w:r>
        <w:t xml:space="preserve">Côté </w:t>
      </w:r>
      <w:r w:rsidR="00095D1B">
        <w:t>habitants</w:t>
      </w:r>
      <w:r>
        <w:t>,</w:t>
      </w:r>
      <w:r w:rsidRPr="00890531">
        <w:t xml:space="preserve"> l’application</w:t>
      </w:r>
      <w:r>
        <w:t xml:space="preserve"> est gratuite,</w:t>
      </w:r>
      <w:r w:rsidRPr="00890531">
        <w:t xml:space="preserve"> </w:t>
      </w:r>
      <w:r w:rsidR="00F35140">
        <w:t>sans publicité, sans création de comptes ni aucune récolte de donnée</w:t>
      </w:r>
      <w:r w:rsidR="00C34898">
        <w:t>s</w:t>
      </w:r>
      <w:r w:rsidR="00F35140">
        <w:t xml:space="preserve"> personnelle</w:t>
      </w:r>
      <w:r w:rsidR="00C34898">
        <w:t>s</w:t>
      </w:r>
      <w:r w:rsidRPr="00890531">
        <w:t>.</w:t>
      </w:r>
      <w:r w:rsidR="00F35140">
        <w:t xml:space="preserve"> I</w:t>
      </w:r>
      <w:r>
        <w:t xml:space="preserve">l suffit de </w:t>
      </w:r>
      <w:r w:rsidRPr="00890531">
        <w:t xml:space="preserve">quelques secondes pour installer PanneauPocket sur son smartphone et mettre en favoris une ou plusieurs </w:t>
      </w:r>
      <w:r>
        <w:t>collectivités</w:t>
      </w:r>
      <w:r w:rsidRPr="00890531">
        <w:t xml:space="preserve">. </w:t>
      </w:r>
      <w:r w:rsidR="009C01FF">
        <w:t>Toujours</w:t>
      </w:r>
      <w:r w:rsidRPr="00871C43">
        <w:t xml:space="preserve"> présent sur son téléphone</w:t>
      </w:r>
      <w:r>
        <w:t xml:space="preserve"> </w:t>
      </w:r>
      <w:r w:rsidRPr="00871C43">
        <w:t>mais aussi sur sa tablette</w:t>
      </w:r>
      <w:r w:rsidR="009C01FF">
        <w:t>, PanneauPocket est accessible également depuis son</w:t>
      </w:r>
      <w:r w:rsidRPr="00871C43">
        <w:t xml:space="preserve"> ordinateur</w:t>
      </w:r>
      <w:r w:rsidR="009C01FF">
        <w:t xml:space="preserve"> </w:t>
      </w:r>
      <w:r>
        <w:t>(</w:t>
      </w:r>
      <w:hyperlink r:id="rId8" w:history="1">
        <w:r w:rsidR="00E219EF" w:rsidRPr="00B12257">
          <w:rPr>
            <w:rStyle w:val="Lienhypertexte"/>
          </w:rPr>
          <w:t>www.app.panneaupocket.com</w:t>
        </w:r>
      </w:hyperlink>
      <w:r>
        <w:t>).</w:t>
      </w:r>
    </w:p>
    <w:p w14:paraId="2011DA7F" w14:textId="1D45F8C5" w:rsidR="004779A0" w:rsidRDefault="004779A0" w:rsidP="004779A0">
      <w:pPr>
        <w:ind w:right="1"/>
        <w:jc w:val="both"/>
      </w:pPr>
    </w:p>
    <w:p w14:paraId="75AA7E45" w14:textId="244AE80C" w:rsidR="004779A0" w:rsidRPr="00890531" w:rsidRDefault="000E4A5A" w:rsidP="004779A0">
      <w:pPr>
        <w:ind w:right="1"/>
        <w:jc w:val="both"/>
      </w:pPr>
      <w:r>
        <w:t xml:space="preserve">La </w:t>
      </w:r>
      <w:r w:rsidR="000750E1">
        <w:t>Communauté de C</w:t>
      </w:r>
      <w:r>
        <w:t>ommune</w:t>
      </w:r>
      <w:r w:rsidR="000750E1">
        <w:t>s</w:t>
      </w:r>
      <w:r>
        <w:t xml:space="preserve"> XXXX diffuse sur </w:t>
      </w:r>
      <w:r w:rsidR="0098165C">
        <w:t>PanneauPocket</w:t>
      </w:r>
      <w:r>
        <w:t xml:space="preserve"> des</w:t>
      </w:r>
      <w:r w:rsidR="00CD3B88">
        <w:t xml:space="preserve"> </w:t>
      </w:r>
      <w:r w:rsidR="0098165C">
        <w:t>actualités</w:t>
      </w:r>
      <w:r w:rsidR="00CD3B88">
        <w:t xml:space="preserve"> </w:t>
      </w:r>
      <w:r w:rsidR="0098165C">
        <w:t>concernant l’animation du territoire</w:t>
      </w:r>
      <w:r w:rsidR="00CD3B88">
        <w:t xml:space="preserve"> </w:t>
      </w:r>
      <w:r w:rsidR="0098165C">
        <w:t>et des infos pratiques (</w:t>
      </w:r>
      <w:r w:rsidR="00CD3B88">
        <w:t xml:space="preserve">ateliers numériques, </w:t>
      </w:r>
      <w:r w:rsidR="0098165C">
        <w:t>horaires et fermetures exceptionnelles de la</w:t>
      </w:r>
      <w:r w:rsidR="00CD3B88">
        <w:t xml:space="preserve"> déchèterie, </w:t>
      </w:r>
      <w:r w:rsidR="0098165C">
        <w:t>passage de la</w:t>
      </w:r>
      <w:r w:rsidR="00CD3B88">
        <w:t xml:space="preserve"> collecte d’ordures ménagères, les horaires des lieux d’intérêts publics, inscriptions autour de l’enfance et jeunesse</w:t>
      </w:r>
      <w:r w:rsidR="0098165C">
        <w:t>…). L</w:t>
      </w:r>
      <w:r w:rsidR="003200A4">
        <w:t>’</w:t>
      </w:r>
      <w:r>
        <w:t>administré re</w:t>
      </w:r>
      <w:r w:rsidR="0098165C">
        <w:t>çoi</w:t>
      </w:r>
      <w:r w:rsidR="003200A4">
        <w:t>t</w:t>
      </w:r>
      <w:r w:rsidR="0098165C">
        <w:t xml:space="preserve"> les informations</w:t>
      </w:r>
      <w:r>
        <w:t xml:space="preserve">, </w:t>
      </w:r>
      <w:r w:rsidR="004779A0">
        <w:t>d</w:t>
      </w:r>
      <w:r w:rsidR="004779A0" w:rsidRPr="00890531">
        <w:t xml:space="preserve">epuis chez </w:t>
      </w:r>
      <w:r w:rsidR="00EB1688">
        <w:t>lui</w:t>
      </w:r>
      <w:r w:rsidR="004779A0" w:rsidRPr="00890531">
        <w:t xml:space="preserve"> ou en déplacement, au travail ou en </w:t>
      </w:r>
      <w:r w:rsidR="004779A0">
        <w:t>vacances</w:t>
      </w:r>
      <w:r>
        <w:t>.</w:t>
      </w:r>
    </w:p>
    <w:p w14:paraId="50BD8D31" w14:textId="77777777" w:rsidR="001901D5" w:rsidRPr="00B90154" w:rsidRDefault="001901D5" w:rsidP="00871C43">
      <w:pPr>
        <w:jc w:val="both"/>
        <w:rPr>
          <w:i/>
          <w:iCs/>
          <w:color w:val="1A9FFC"/>
        </w:rPr>
      </w:pPr>
    </w:p>
    <w:p w14:paraId="1173FC2A" w14:textId="16D6239E" w:rsidR="00871C43" w:rsidRPr="00095D1B" w:rsidRDefault="00890531" w:rsidP="00C14CE4">
      <w:pPr>
        <w:ind w:right="1"/>
        <w:rPr>
          <w:color w:val="1A9FFC"/>
        </w:rPr>
      </w:pPr>
      <w:r w:rsidRPr="00B90154">
        <w:rPr>
          <w:b/>
          <w:bCs/>
          <w:i/>
          <w:iCs/>
          <w:color w:val="1A9FFC"/>
        </w:rPr>
        <w:t xml:space="preserve">Depuis 2017, l’application </w:t>
      </w:r>
      <w:r w:rsidR="00D274CF" w:rsidRPr="00871C43">
        <w:rPr>
          <w:b/>
          <w:bCs/>
          <w:i/>
          <w:iCs/>
          <w:color w:val="1A9FFC"/>
        </w:rPr>
        <w:t>rend</w:t>
      </w:r>
      <w:r w:rsidR="00D274CF" w:rsidRPr="00B90154">
        <w:rPr>
          <w:b/>
          <w:bCs/>
          <w:i/>
          <w:iCs/>
          <w:color w:val="1A9FFC"/>
        </w:rPr>
        <w:t xml:space="preserve"> </w:t>
      </w:r>
      <w:r w:rsidR="00D274CF" w:rsidRPr="00871C43">
        <w:rPr>
          <w:b/>
          <w:bCs/>
          <w:i/>
          <w:iCs/>
          <w:color w:val="1A9FFC"/>
        </w:rPr>
        <w:t xml:space="preserve">la vie </w:t>
      </w:r>
      <w:r w:rsidR="00B90154" w:rsidRPr="00B90154">
        <w:rPr>
          <w:b/>
          <w:bCs/>
          <w:i/>
          <w:iCs/>
          <w:color w:val="1A9FFC"/>
        </w:rPr>
        <w:t>de</w:t>
      </w:r>
      <w:r w:rsidR="00D274CF" w:rsidRPr="00871C43">
        <w:rPr>
          <w:b/>
          <w:bCs/>
          <w:i/>
          <w:iCs/>
          <w:color w:val="1A9FFC"/>
        </w:rPr>
        <w:t xml:space="preserve"> </w:t>
      </w:r>
      <w:r w:rsidR="004B7DCA">
        <w:rPr>
          <w:b/>
          <w:bCs/>
          <w:i/>
          <w:iCs/>
          <w:color w:val="1A9FFC"/>
        </w:rPr>
        <w:t>+</w:t>
      </w:r>
      <w:r w:rsidRPr="00B90154">
        <w:rPr>
          <w:b/>
          <w:bCs/>
          <w:i/>
          <w:iCs/>
          <w:color w:val="1A9FFC"/>
        </w:rPr>
        <w:t xml:space="preserve"> de </w:t>
      </w:r>
      <w:r w:rsidR="003F6365">
        <w:rPr>
          <w:b/>
          <w:bCs/>
          <w:i/>
          <w:iCs/>
          <w:color w:val="1A9FFC"/>
        </w:rPr>
        <w:t xml:space="preserve">15 </w:t>
      </w:r>
      <w:r w:rsidR="003535E3">
        <w:rPr>
          <w:b/>
          <w:bCs/>
          <w:i/>
          <w:iCs/>
          <w:color w:val="1A9FFC"/>
        </w:rPr>
        <w:t>00</w:t>
      </w:r>
      <w:r w:rsidRPr="00B90154">
        <w:rPr>
          <w:b/>
          <w:bCs/>
          <w:i/>
          <w:iCs/>
          <w:color w:val="1A9FFC"/>
        </w:rPr>
        <w:t xml:space="preserve">0 </w:t>
      </w:r>
      <w:r w:rsidR="00B90154" w:rsidRPr="00B90154">
        <w:rPr>
          <w:b/>
          <w:bCs/>
          <w:i/>
          <w:iCs/>
          <w:color w:val="1A9FFC"/>
        </w:rPr>
        <w:t>collectivités</w:t>
      </w:r>
      <w:r w:rsidR="00C34898">
        <w:rPr>
          <w:b/>
          <w:bCs/>
          <w:i/>
          <w:iCs/>
          <w:color w:val="1A9FFC"/>
        </w:rPr>
        <w:t xml:space="preserve"> et </w:t>
      </w:r>
      <w:r w:rsidR="003535E3">
        <w:rPr>
          <w:b/>
          <w:bCs/>
          <w:i/>
          <w:iCs/>
          <w:color w:val="1A9FFC"/>
        </w:rPr>
        <w:t>440</w:t>
      </w:r>
      <w:r w:rsidR="00C34898">
        <w:rPr>
          <w:b/>
          <w:bCs/>
          <w:i/>
          <w:iCs/>
          <w:color w:val="1A9FFC"/>
        </w:rPr>
        <w:t xml:space="preserve"> EPCI</w:t>
      </w:r>
      <w:r w:rsidR="008E69B2">
        <w:rPr>
          <w:b/>
          <w:bCs/>
          <w:i/>
          <w:iCs/>
          <w:color w:val="1A9FFC"/>
        </w:rPr>
        <w:t xml:space="preserve"> </w:t>
      </w:r>
      <w:r w:rsidR="00B90154" w:rsidRPr="00B90154">
        <w:rPr>
          <w:b/>
          <w:bCs/>
          <w:i/>
          <w:iCs/>
          <w:color w:val="1A9FFC"/>
        </w:rPr>
        <w:t>plus facile et plus sereine</w:t>
      </w:r>
      <w:r w:rsidR="00C14CE4">
        <w:rPr>
          <w:b/>
          <w:bCs/>
          <w:i/>
          <w:iCs/>
          <w:color w:val="1A9FFC"/>
        </w:rPr>
        <w:t>.</w:t>
      </w:r>
    </w:p>
    <w:p w14:paraId="22E641A0" w14:textId="767049B3" w:rsidR="00F8696E" w:rsidRDefault="00F8696E" w:rsidP="00F76F43">
      <w:pPr>
        <w:ind w:right="1"/>
        <w:jc w:val="both"/>
      </w:pPr>
    </w:p>
    <w:p w14:paraId="3AABDB40" w14:textId="118992E0" w:rsidR="00F8696E" w:rsidRPr="00871C43" w:rsidRDefault="001901D5" w:rsidP="00F8696E">
      <w:pPr>
        <w:ind w:right="1"/>
        <w:jc w:val="both"/>
      </w:pPr>
      <w:r>
        <w:t xml:space="preserve">100% Française, </w:t>
      </w:r>
      <w:r w:rsidR="00F8696E" w:rsidRPr="00871C43">
        <w:t xml:space="preserve">PanneauPocket </w:t>
      </w:r>
      <w:r w:rsidR="004779A0">
        <w:t>est N</w:t>
      </w:r>
      <w:r w:rsidR="00F35140">
        <w:t>°1 en France depuis 2017</w:t>
      </w:r>
      <w:r w:rsidR="00F57123">
        <w:t xml:space="preserve"> en nombre de collectivités équipées et en </w:t>
      </w:r>
      <w:r w:rsidR="00095D1B">
        <w:t xml:space="preserve">nombre de </w:t>
      </w:r>
      <w:r w:rsidR="00F57123">
        <w:t>téléchargements par les habitants</w:t>
      </w:r>
      <w:r w:rsidR="00F35140">
        <w:t>.</w:t>
      </w:r>
      <w:r w:rsidR="004779A0">
        <w:t xml:space="preserve"> </w:t>
      </w:r>
      <w:r w:rsidR="004779A0" w:rsidRPr="004779A0">
        <w:t>Cette solution digitale</w:t>
      </w:r>
      <w:r w:rsidR="00BB6C2A">
        <w:t xml:space="preserve"> </w:t>
      </w:r>
      <w:r w:rsidR="004779A0" w:rsidRPr="004779A0">
        <w:t xml:space="preserve">extrêmement simple, pratique et à moindre coût permet </w:t>
      </w:r>
      <w:r w:rsidR="00F57123">
        <w:t>de renforcer la</w:t>
      </w:r>
      <w:r w:rsidR="004779A0" w:rsidRPr="004779A0">
        <w:t xml:space="preserve"> proximité Élus</w:t>
      </w:r>
      <w:r w:rsidR="004E05BF">
        <w:t>-Administrés</w:t>
      </w:r>
      <w:r w:rsidR="004779A0" w:rsidRPr="004779A0">
        <w:t xml:space="preserve">. </w:t>
      </w:r>
    </w:p>
    <w:p w14:paraId="42E6DDBA" w14:textId="3EB42084" w:rsidR="00D1068E" w:rsidRDefault="004779A0" w:rsidP="00D1068E">
      <w:pPr>
        <w:ind w:right="1"/>
        <w:jc w:val="both"/>
      </w:pPr>
      <w:r>
        <w:t xml:space="preserve">L’entreprise </w:t>
      </w:r>
      <w:r w:rsidRPr="004779A0">
        <w:t>œuvre depuis sa création</w:t>
      </w:r>
      <w:r w:rsidR="004E05BF">
        <w:t xml:space="preserve"> </w:t>
      </w:r>
      <w:r w:rsidRPr="004779A0">
        <w:t>pour aider les territoires ruraux</w:t>
      </w:r>
      <w:r>
        <w:t xml:space="preserve"> et l</w:t>
      </w:r>
      <w:r w:rsidRPr="004779A0">
        <w:t>e</w:t>
      </w:r>
      <w:r w:rsidR="004E05BF">
        <w:t>urs acteurs. C’est dans cette démarche que tout naturellement la Gendarmerie Nationale et PanneauPocket ont signé un partenariat en 2021</w:t>
      </w:r>
      <w:r w:rsidR="003641CE">
        <w:t xml:space="preserve">. </w:t>
      </w:r>
      <w:r w:rsidR="000E4A5A">
        <w:t>L</w:t>
      </w:r>
      <w:r w:rsidR="004E05BF">
        <w:t xml:space="preserve">’ensemble des Gendarmeries de France </w:t>
      </w:r>
      <w:r w:rsidR="000E4A5A">
        <w:t>se sont équipé</w:t>
      </w:r>
      <w:r w:rsidR="00C34898">
        <w:t>e</w:t>
      </w:r>
      <w:r w:rsidR="000E4A5A">
        <w:t xml:space="preserve">s de l’application </w:t>
      </w:r>
      <w:r w:rsidR="00304FF1">
        <w:t>pour permettre aux forces de sécurité</w:t>
      </w:r>
      <w:r w:rsidR="003641CE">
        <w:t xml:space="preserve"> de</w:t>
      </w:r>
      <w:r w:rsidR="004E05BF">
        <w:t xml:space="preserve"> </w:t>
      </w:r>
      <w:r w:rsidRPr="004779A0">
        <w:t>sensibiliser un maximum de citoyens et d’augmenter ainsi l’efficience du dispositif opérationnel de tranquillité publique.</w:t>
      </w:r>
    </w:p>
    <w:p w14:paraId="7C919F15" w14:textId="77777777" w:rsidR="00D1068E" w:rsidRDefault="00D1068E" w:rsidP="00D1068E">
      <w:pPr>
        <w:ind w:right="1"/>
        <w:jc w:val="both"/>
      </w:pPr>
    </w:p>
    <w:p w14:paraId="0401C44F" w14:textId="7F8FA920" w:rsidR="008E69B2" w:rsidRDefault="00EC4C14" w:rsidP="00D1068E">
      <w:pPr>
        <w:ind w:right="1"/>
        <w:jc w:val="both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79BD8E0" wp14:editId="30211C4C">
            <wp:simplePos x="0" y="0"/>
            <wp:positionH relativeFrom="column">
              <wp:posOffset>5102860</wp:posOffset>
            </wp:positionH>
            <wp:positionV relativeFrom="paragraph">
              <wp:posOffset>3810</wp:posOffset>
            </wp:positionV>
            <wp:extent cx="914400" cy="9144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27E" w:rsidRPr="0097127E">
        <w:rPr>
          <w:b/>
          <w:bCs/>
          <w:i/>
          <w:iCs/>
          <w:noProof/>
        </w:rPr>
        <w:drawing>
          <wp:anchor distT="0" distB="0" distL="114300" distR="114300" simplePos="0" relativeHeight="251664384" behindDoc="0" locked="0" layoutInCell="1" allowOverlap="1" wp14:anchorId="14868DB4" wp14:editId="245BF369">
            <wp:simplePos x="0" y="0"/>
            <wp:positionH relativeFrom="column">
              <wp:posOffset>3157855</wp:posOffset>
            </wp:positionH>
            <wp:positionV relativeFrom="paragraph">
              <wp:posOffset>5080</wp:posOffset>
            </wp:positionV>
            <wp:extent cx="1285240" cy="782955"/>
            <wp:effectExtent l="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27E" w:rsidRPr="0097127E">
        <w:rPr>
          <w:b/>
          <w:bCs/>
          <w:i/>
          <w:iCs/>
          <w:noProof/>
        </w:rPr>
        <w:drawing>
          <wp:anchor distT="0" distB="0" distL="114300" distR="114300" simplePos="0" relativeHeight="251662336" behindDoc="0" locked="0" layoutInCell="1" allowOverlap="1" wp14:anchorId="4C4021D4" wp14:editId="7C5FA682">
            <wp:simplePos x="0" y="0"/>
            <wp:positionH relativeFrom="column">
              <wp:posOffset>1773555</wp:posOffset>
            </wp:positionH>
            <wp:positionV relativeFrom="paragraph">
              <wp:posOffset>10795</wp:posOffset>
            </wp:positionV>
            <wp:extent cx="1352550" cy="687070"/>
            <wp:effectExtent l="0" t="0" r="0" b="0"/>
            <wp:wrapSquare wrapText="bothSides"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9B2" w:rsidRPr="0097127E">
        <w:rPr>
          <w:i/>
          <w:iCs/>
        </w:rPr>
        <w:t>Pa</w:t>
      </w:r>
      <w:r w:rsidR="0097127E" w:rsidRPr="0097127E">
        <w:rPr>
          <w:i/>
          <w:iCs/>
        </w:rPr>
        <w:t>rtenaires officiels</w:t>
      </w:r>
      <w:r w:rsidR="0097127E">
        <w:t xml:space="preserve"> : </w:t>
      </w:r>
      <w:r w:rsidR="00405E0A">
        <w:t xml:space="preserve"> </w:t>
      </w:r>
    </w:p>
    <w:p w14:paraId="26A30E86" w14:textId="6D78A47F" w:rsidR="008E69B2" w:rsidRDefault="00405E0A" w:rsidP="008E69B2">
      <w:r>
        <w:t xml:space="preserve"> </w:t>
      </w:r>
    </w:p>
    <w:p w14:paraId="13E30C9F" w14:textId="77908D75" w:rsidR="0021058F" w:rsidRPr="008E69B2" w:rsidRDefault="00405E0A" w:rsidP="008E69B2">
      <w:r>
        <w:t xml:space="preserve"> </w:t>
      </w:r>
    </w:p>
    <w:sectPr w:rsidR="0021058F" w:rsidRPr="008E69B2" w:rsidSect="00F76F43">
      <w:headerReference w:type="default" r:id="rId12"/>
      <w:footerReference w:type="default" r:id="rId13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6A273A0" w14:textId="77777777" w:rsidR="003656D2" w:rsidRDefault="003656D2" w:rsidP="00871C43">
      <w:r>
        <w:separator/>
      </w:r>
    </w:p>
  </w:endnote>
  <w:endnote w:type="continuationSeparator" w:id="0">
    <w:p w14:paraId="461D44EE" w14:textId="77777777" w:rsidR="003656D2" w:rsidRDefault="003656D2" w:rsidP="0087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F2075CD" w14:textId="4BDEC30E" w:rsidR="00AD7AE6" w:rsidRPr="003641CE" w:rsidRDefault="008E69B2" w:rsidP="00AD7AE6">
    <w:pPr>
      <w:jc w:val="center"/>
      <w:rPr>
        <w:lang w:val="en-US"/>
      </w:rPr>
    </w:pPr>
    <w:r w:rsidRPr="003641CE">
      <w:rPr>
        <w:b/>
        <w:bCs/>
        <w:noProof/>
        <w:lang w:val="en-US"/>
      </w:rPr>
      <w:t xml:space="preserve">PanneauPocket : 09.71.29.27.43 – </w:t>
    </w:r>
    <w:hyperlink r:id="rId1" w:history="1">
      <w:r w:rsidR="0097127E" w:rsidRPr="003641CE">
        <w:rPr>
          <w:rStyle w:val="Lienhypertexte"/>
          <w:b/>
          <w:bCs/>
          <w:noProof/>
          <w:lang w:val="en-US"/>
        </w:rPr>
        <w:t>communication@panneaupocket.com</w:t>
      </w:r>
    </w:hyperlink>
    <w:r w:rsidR="0097127E" w:rsidRPr="003641CE">
      <w:rPr>
        <w:b/>
        <w:bCs/>
        <w:noProof/>
        <w:lang w:val="en-US"/>
      </w:rPr>
      <w:t xml:space="preserve"> www.panneaupocket.com</w:t>
    </w:r>
    <w:r w:rsidR="00405E0A" w:rsidRPr="003641CE">
      <w:rPr>
        <w:b/>
        <w:bCs/>
        <w:noProof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E95A660" w14:textId="77777777" w:rsidR="003656D2" w:rsidRDefault="003656D2" w:rsidP="00871C43">
      <w:r>
        <w:separator/>
      </w:r>
    </w:p>
  </w:footnote>
  <w:footnote w:type="continuationSeparator" w:id="0">
    <w:p w14:paraId="2DB3BEBC" w14:textId="77777777" w:rsidR="003656D2" w:rsidRDefault="003656D2" w:rsidP="0087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52CC1E" w14:textId="6F13651E" w:rsidR="00871C43" w:rsidRDefault="00871C4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1B13A1" wp14:editId="39055703">
          <wp:simplePos x="0" y="0"/>
          <wp:positionH relativeFrom="margin">
            <wp:align>center</wp:align>
          </wp:positionH>
          <wp:positionV relativeFrom="paragraph">
            <wp:posOffset>-299085</wp:posOffset>
          </wp:positionV>
          <wp:extent cx="1766570" cy="720725"/>
          <wp:effectExtent l="0" t="0" r="0" b="0"/>
          <wp:wrapSquare wrapText="bothSides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81D094D"/>
    <w:multiLevelType w:val="hybridMultilevel"/>
    <w:tmpl w:val="4DCE2A08"/>
    <w:lvl w:ilvl="0" w:tplc="2758A8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97422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2E"/>
    <w:rsid w:val="000750E1"/>
    <w:rsid w:val="000861C0"/>
    <w:rsid w:val="00095D1B"/>
    <w:rsid w:val="000C0976"/>
    <w:rsid w:val="000E4A5A"/>
    <w:rsid w:val="00102072"/>
    <w:rsid w:val="0011611A"/>
    <w:rsid w:val="0013108B"/>
    <w:rsid w:val="001412B0"/>
    <w:rsid w:val="001901D5"/>
    <w:rsid w:val="0021058F"/>
    <w:rsid w:val="00275F1E"/>
    <w:rsid w:val="002D2650"/>
    <w:rsid w:val="00304FF1"/>
    <w:rsid w:val="003200A4"/>
    <w:rsid w:val="00334D9E"/>
    <w:rsid w:val="003535E3"/>
    <w:rsid w:val="003641CE"/>
    <w:rsid w:val="003656D2"/>
    <w:rsid w:val="00374B31"/>
    <w:rsid w:val="003B18FC"/>
    <w:rsid w:val="003F6365"/>
    <w:rsid w:val="004022A7"/>
    <w:rsid w:val="00405E0A"/>
    <w:rsid w:val="004779A0"/>
    <w:rsid w:val="004B7DCA"/>
    <w:rsid w:val="004E05BF"/>
    <w:rsid w:val="00521825"/>
    <w:rsid w:val="00543616"/>
    <w:rsid w:val="00723C5C"/>
    <w:rsid w:val="00807FC6"/>
    <w:rsid w:val="00847E99"/>
    <w:rsid w:val="00871C43"/>
    <w:rsid w:val="00890531"/>
    <w:rsid w:val="008A4DDD"/>
    <w:rsid w:val="008E69B2"/>
    <w:rsid w:val="009459F4"/>
    <w:rsid w:val="0097127E"/>
    <w:rsid w:val="0098165C"/>
    <w:rsid w:val="00982C2E"/>
    <w:rsid w:val="009B155E"/>
    <w:rsid w:val="009C01FF"/>
    <w:rsid w:val="00A71F74"/>
    <w:rsid w:val="00A84BCD"/>
    <w:rsid w:val="00A961DB"/>
    <w:rsid w:val="00AD7AE6"/>
    <w:rsid w:val="00B0768D"/>
    <w:rsid w:val="00B15682"/>
    <w:rsid w:val="00B20818"/>
    <w:rsid w:val="00B4465F"/>
    <w:rsid w:val="00B90154"/>
    <w:rsid w:val="00BB6C2A"/>
    <w:rsid w:val="00BE79C8"/>
    <w:rsid w:val="00C14CE4"/>
    <w:rsid w:val="00C34898"/>
    <w:rsid w:val="00C629BC"/>
    <w:rsid w:val="00C91CE2"/>
    <w:rsid w:val="00CC59DE"/>
    <w:rsid w:val="00CD3B88"/>
    <w:rsid w:val="00CF3E89"/>
    <w:rsid w:val="00D1068E"/>
    <w:rsid w:val="00D274CF"/>
    <w:rsid w:val="00D672CE"/>
    <w:rsid w:val="00D86B10"/>
    <w:rsid w:val="00E16845"/>
    <w:rsid w:val="00E16DAF"/>
    <w:rsid w:val="00E219EF"/>
    <w:rsid w:val="00E5671F"/>
    <w:rsid w:val="00E638BA"/>
    <w:rsid w:val="00EB1688"/>
    <w:rsid w:val="00EC4C14"/>
    <w:rsid w:val="00F22285"/>
    <w:rsid w:val="00F35140"/>
    <w:rsid w:val="00F57123"/>
    <w:rsid w:val="00F605A2"/>
    <w:rsid w:val="00F76F43"/>
    <w:rsid w:val="00F8696E"/>
    <w:rsid w:val="00FB59B8"/>
    <w:rsid w:val="00FD37EA"/>
    <w:rsid w:val="00FD682C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0D64F"/>
  <w15:chartTrackingRefBased/>
  <w15:docId w15:val="{19C8E8CF-DFD9-C240-8D26-29109E85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2C2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82C2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2C2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71C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1C43"/>
  </w:style>
  <w:style w:type="paragraph" w:styleId="Pieddepage">
    <w:name w:val="footer"/>
    <w:basedOn w:val="Normal"/>
    <w:link w:val="PieddepageCar"/>
    <w:uiPriority w:val="99"/>
    <w:unhideWhenUsed/>
    <w:rsid w:val="00871C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1C43"/>
  </w:style>
  <w:style w:type="character" w:customStyle="1" w:styleId="normaltextrun">
    <w:name w:val="normaltextrun"/>
    <w:basedOn w:val="Policepardfaut"/>
    <w:rsid w:val="00890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94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panneaupocket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cation@panneaupock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Besson</dc:creator>
  <cp:keywords/>
  <dc:description/>
  <cp:lastModifiedBy>jvs 3956</cp:lastModifiedBy>
  <cp:revision>3</cp:revision>
  <cp:lastPrinted>2022-04-22T08:42:00Z</cp:lastPrinted>
  <dcterms:created xsi:type="dcterms:W3CDTF">2026-02-13T15:03:00Z</dcterms:created>
  <dcterms:modified xsi:type="dcterms:W3CDTF">2026-06-22T08:32:00Z</dcterms:modified>
</cp:coreProperties>
</file>